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709"/>
        <w:gridCol w:w="2410"/>
        <w:gridCol w:w="141"/>
        <w:gridCol w:w="2410"/>
        <w:gridCol w:w="2268"/>
      </w:tblGrid>
      <w:tr w:rsidR="007727E4" w:rsidRPr="00A312CB" w:rsidTr="00CB7EC8">
        <w:trPr>
          <w:trHeight w:val="710"/>
        </w:trPr>
        <w:tc>
          <w:tcPr>
            <w:tcW w:w="241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A312CB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A312CB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3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EA04AC" w:rsidRPr="00A312CB" w:rsidRDefault="00023866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SAĞLIK BİLİMLERİ ENSTİTÜSÜ</w:t>
            </w:r>
          </w:p>
          <w:p w:rsidR="007727E4" w:rsidRPr="00A312CB" w:rsidRDefault="007727E4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A312CB" w:rsidRDefault="00FC1836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ÖĞRENCİ İŞLERİ</w:t>
            </w:r>
          </w:p>
          <w:p w:rsidR="007727E4" w:rsidRPr="00A312CB" w:rsidRDefault="00FC1836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GÖREV TANIMI</w:t>
            </w:r>
          </w:p>
        </w:tc>
      </w:tr>
      <w:tr w:rsidR="007727E4" w:rsidRPr="00A312CB" w:rsidTr="00CB7EC8">
        <w:trPr>
          <w:trHeight w:val="284"/>
        </w:trPr>
        <w:tc>
          <w:tcPr>
            <w:tcW w:w="241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A312CB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A312CB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A312CB" w:rsidRDefault="00EA04AC" w:rsidP="00A35587">
            <w:pPr>
              <w:pStyle w:val="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27E4"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İlk Yayın Tarihi</w:t>
            </w:r>
            <w:r w:rsidR="00A35587"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727E4" w:rsidRPr="00A312CB" w:rsidRDefault="00716AA1" w:rsidP="00A35587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02.02.2022</w:t>
            </w:r>
            <w:bookmarkStart w:id="0" w:name="_GoBack"/>
            <w:bookmarkEnd w:id="0"/>
          </w:p>
        </w:tc>
      </w:tr>
      <w:tr w:rsidR="007727E4" w:rsidRPr="00A312CB" w:rsidTr="00CB7EC8">
        <w:tc>
          <w:tcPr>
            <w:tcW w:w="241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A312CB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A312CB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727E4" w:rsidRPr="00A312CB" w:rsidRDefault="00974EE8" w:rsidP="00974EE8">
            <w:pPr>
              <w:pStyle w:val="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Revizyon Tarihi</w:t>
            </w:r>
            <w:r w:rsidR="00DF585C"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EA04AC"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727E4" w:rsidRPr="00A312CB" w:rsidRDefault="004B50F3" w:rsidP="00A35587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17.03.2025</w:t>
            </w:r>
          </w:p>
        </w:tc>
      </w:tr>
      <w:tr w:rsidR="007727E4" w:rsidRPr="00A312CB" w:rsidTr="00CB7EC8">
        <w:tc>
          <w:tcPr>
            <w:tcW w:w="241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A312CB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A312CB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727E4" w:rsidRPr="00A312CB" w:rsidRDefault="00DF585C" w:rsidP="00DF585C">
            <w:pPr>
              <w:pStyle w:val="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Revizyon No:</w:t>
            </w:r>
          </w:p>
        </w:tc>
        <w:tc>
          <w:tcPr>
            <w:tcW w:w="2268" w:type="dxa"/>
            <w:vAlign w:val="center"/>
          </w:tcPr>
          <w:p w:rsidR="007727E4" w:rsidRPr="00A312CB" w:rsidRDefault="001D3156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7E4" w:rsidRPr="00A312CB" w:rsidTr="00CB7EC8">
        <w:tc>
          <w:tcPr>
            <w:tcW w:w="2410" w:type="dxa"/>
            <w:vMerge/>
            <w:tcBorders>
              <w:top w:val="dotted" w:sz="2" w:space="0" w:color="17365D"/>
              <w:bottom w:val="single" w:sz="4" w:space="0" w:color="auto"/>
              <w:right w:val="single" w:sz="4" w:space="0" w:color="BFBFBF"/>
            </w:tcBorders>
          </w:tcPr>
          <w:p w:rsidR="007727E4" w:rsidRPr="00A312CB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top w:val="dotted" w:sz="2" w:space="0" w:color="17365D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:rsidR="007727E4" w:rsidRPr="00A312CB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7727E4" w:rsidRPr="00A312CB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727E4" w:rsidRPr="00A312CB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587" w:rsidRPr="00A312CB" w:rsidTr="00CB7EC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12CB" w:rsidRDefault="00CB7EC8" w:rsidP="00517927">
            <w:pPr>
              <w:pStyle w:val="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Üst Yöneticileri</w:t>
            </w:r>
            <w:r w:rsidR="00A35587"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A312CB" w:rsidRDefault="0023449C" w:rsidP="00CB7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Enstitü Müdürü</w:t>
            </w:r>
            <w:r w:rsidR="00CB7EC8"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Enstitü Sekreteri</w:t>
            </w:r>
          </w:p>
        </w:tc>
      </w:tr>
      <w:tr w:rsidR="00A35587" w:rsidRPr="00A312CB" w:rsidTr="00CB7EC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12CB" w:rsidRDefault="00A35587" w:rsidP="00517927">
            <w:pPr>
              <w:pStyle w:val="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Görev:</w:t>
            </w:r>
          </w:p>
          <w:p w:rsidR="00CB7EC8" w:rsidRPr="00A312CB" w:rsidRDefault="00CB7EC8" w:rsidP="00CB7EC8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A312CB" w:rsidRDefault="00517927" w:rsidP="005179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Öğrenci İşleri</w:t>
            </w:r>
            <w:r w:rsidR="00EB494E" w:rsidRPr="00A312CB">
              <w:rPr>
                <w:rFonts w:ascii="Times New Roman" w:hAnsi="Times New Roman" w:cs="Times New Roman"/>
                <w:sz w:val="20"/>
                <w:szCs w:val="20"/>
              </w:rPr>
              <w:t>, Web Sayfası, YÖKSİS, ADUZEM Öğrenci Koordinatörlüğü</w:t>
            </w:r>
          </w:p>
        </w:tc>
      </w:tr>
      <w:tr w:rsidR="006517A9" w:rsidRPr="00A312CB" w:rsidTr="00CB7EC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9" w:rsidRPr="00A312CB" w:rsidRDefault="006517A9" w:rsidP="006517A9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Eğitim </w:t>
            </w:r>
            <w:proofErr w:type="gramStart"/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Düzeyi :</w:t>
            </w:r>
            <w:proofErr w:type="gramEnd"/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7A9" w:rsidRPr="00A312CB" w:rsidRDefault="006517A9" w:rsidP="0019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Hacettepe Üniversitesi Siyaset Bilimi ve Kamu Yönetimi Bölümü Lisans</w:t>
            </w:r>
          </w:p>
        </w:tc>
      </w:tr>
      <w:tr w:rsidR="006517A9" w:rsidRPr="00A312CB" w:rsidTr="00CB7EC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9" w:rsidRPr="00A312CB" w:rsidRDefault="006517A9" w:rsidP="006517A9">
            <w:pPr>
              <w:pStyle w:val="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Personel:</w:t>
            </w:r>
          </w:p>
          <w:p w:rsidR="006517A9" w:rsidRPr="00A312CB" w:rsidRDefault="006517A9" w:rsidP="006517A9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7A9" w:rsidRPr="00A312CB" w:rsidRDefault="006517A9" w:rsidP="006517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Esra MENGİOĞLU ŞİMŞEK</w:t>
            </w:r>
          </w:p>
        </w:tc>
      </w:tr>
      <w:tr w:rsidR="006517A9" w:rsidRPr="00A312CB" w:rsidTr="00CB7EC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9" w:rsidRPr="00A312CB" w:rsidRDefault="006517A9" w:rsidP="006517A9">
            <w:pPr>
              <w:pStyle w:val="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Yardımcı </w:t>
            </w:r>
            <w:proofErr w:type="gramStart"/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Personel :</w:t>
            </w:r>
            <w:proofErr w:type="gramEnd"/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7A9" w:rsidRPr="00A312CB" w:rsidRDefault="006517A9" w:rsidP="00651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Ramazan SAYIN/Hü</w:t>
            </w:r>
            <w:r w:rsidR="008715FC">
              <w:rPr>
                <w:rFonts w:ascii="Times New Roman" w:hAnsi="Times New Roman" w:cs="Times New Roman"/>
                <w:sz w:val="20"/>
                <w:szCs w:val="20"/>
              </w:rPr>
              <w:t>seyin BALTACI</w:t>
            </w:r>
          </w:p>
          <w:p w:rsidR="006517A9" w:rsidRPr="00A312CB" w:rsidRDefault="006517A9" w:rsidP="00651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7A9" w:rsidRPr="00A312CB" w:rsidTr="00CB7EC8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6517A9" w:rsidRPr="00A312CB" w:rsidRDefault="006517A9" w:rsidP="006517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Temel Yeterlikleri</w:t>
            </w:r>
          </w:p>
        </w:tc>
      </w:tr>
      <w:tr w:rsidR="006517A9" w:rsidRPr="00A312CB" w:rsidTr="00CB7EC8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6517A9" w:rsidRPr="00A312CB" w:rsidRDefault="006517A9" w:rsidP="006517A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Mevzuat Bilgisi.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Birim iş ve işleyişine genel </w:t>
            </w:r>
            <w:proofErr w:type="gramStart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hakimiyet</w:t>
            </w:r>
            <w:proofErr w:type="gramEnd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Etkin yazılı ve sözlü iletişim.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Bilgisayar ve </w:t>
            </w:r>
            <w:proofErr w:type="spellStart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Ofice</w:t>
            </w:r>
            <w:proofErr w:type="spellEnd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 programı aktif kullanabilme</w:t>
            </w:r>
            <w:r w:rsidR="00621D8B" w:rsidRPr="00A312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517A9" w:rsidRPr="00A312CB" w:rsidTr="00CB7EC8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6517A9" w:rsidRPr="00A312CB" w:rsidRDefault="006517A9" w:rsidP="006517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Görev ve Sorumluluklar</w:t>
            </w:r>
          </w:p>
        </w:tc>
      </w:tr>
      <w:tr w:rsidR="006517A9" w:rsidRPr="00A312CB" w:rsidTr="00CB7EC8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Her yarıyıl aday öğrencilerin çevrimiçi ortamda başvurularını kontrol eder ve uygun olan başvuruları onaylar.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Çevrimiçi ortamda başvuruda eksik veya ön koşula uygun olmayan belge yükleyenlerin başvurularını </w:t>
            </w:r>
            <w:proofErr w:type="spellStart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OBİS’e</w:t>
            </w:r>
            <w:proofErr w:type="spellEnd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 açıklama yazarak reddeder.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Kesin kayıt hakkı kazanıp evraklarını teslim eden öğrencilerin kayıtlarını yapar.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Kesin kayıt yaptıran öğrencilerin Enstitü Yönetim Kurulunda kabul edilen danışman atamalarını </w:t>
            </w:r>
            <w:proofErr w:type="spellStart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OBİS’e</w:t>
            </w:r>
            <w:proofErr w:type="spellEnd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 işler. 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Kesin kayıt yaptıran her öğrenci için fiziki/dijital öğrenci dosyası açar.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İkinci öğretim programlarına kayıtlı öğrencilerin kayıtlı oldukları toplam ders </w:t>
            </w:r>
            <w:proofErr w:type="spellStart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AKTS’si</w:t>
            </w:r>
            <w:proofErr w:type="spellEnd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 kadar </w:t>
            </w:r>
            <w:proofErr w:type="spellStart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OBİS’e</w:t>
            </w:r>
            <w:proofErr w:type="spellEnd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 ödeme tanımlaması yapar ve ödemenin yapılmasını takip eder.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Lisansüstü programa kayıtlı erkek öğrencilerin askerlik işlemlerini yapar ve öğrencilerin durum değişikliklerini askerlik şubesine ve ilgili öğrenciye bildirir. 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Lisansüstü programa kayıtlı öğrencilerin öğrenci belgesi, not dökümü vb. taleplerinin cevaplarını hazırlar.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Kayıt dondurma talepleri Enstitü Yönetim Kurulunda kabul edilen öğrencilerin </w:t>
            </w:r>
            <w:proofErr w:type="spellStart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OBİS’ten</w:t>
            </w:r>
            <w:proofErr w:type="spellEnd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 kayıt dondurma işlemlerini yapar. Kayıt dondurma süresi bitiminde durum güncellemesini yapar.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Enstitü Yönetim Kurulundan sonra (danışman değişikliği, tez konusu, TİK, Tez Savunma, Doktora Yeterlik sınav tarihleri, ders saydırma, süre eksiltme vb.) </w:t>
            </w:r>
            <w:proofErr w:type="spellStart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OBİS’te</w:t>
            </w:r>
            <w:proofErr w:type="spellEnd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 öğrenci ile ilgili kararların girişini yapar.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Her yarıyıl sonunda azami öğrenim süresi dolmuş olan öğrencilerin durum kontrolünü yapar ve kayıt silme listesini Enstitü Yönetim Kuruluna sunar.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Yarıyıl sonunda eksik olan veya maddi hata yapılan ara sınav ve final not girişleri için </w:t>
            </w:r>
            <w:proofErr w:type="spellStart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OBİS’ten</w:t>
            </w:r>
            <w:proofErr w:type="spellEnd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 not giriş iznini verir ve notun girilip girilmediğini takip eder.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Mezun aşamasında olan öğrencilerin ORCİD numarası alıp almadığını kontrol eder.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Mezun aşamasında olan öğrencilerin Tez Veri Giriş Formlarını kontrol eder.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Enstitü Yönetim Kurulunda mezuniyeti kabul edilen öğrencilerin OBİS üzerinden mezuniyet sürecinin başlatır ve sonuçlanıncaya kadar takip eder.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Mezun olan öğrencilerin diplomalarının hazırlanması için resmi yazışmaları yapar ve diplomalar hazırlandığında, OBİS üzerinden ilgili öğrencilere bilgilendirme yapar. 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Mezun olan öğrencilerin diplomalarını teslim eder.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Mezun olan öğrencilerin tezlerini İntihal Veri Tabanı programına (</w:t>
            </w:r>
            <w:proofErr w:type="spellStart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Turnitin</w:t>
            </w:r>
            <w:proofErr w:type="spellEnd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) yükler.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Her yıl Anabilim Dalları tarafında düzenlenen Öğretim Programlarını kontrol eder.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Öğrenci İşleri ile ilgili her türlü yazışma işlemlerinin yürütülmesini sağlar.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Enstitüde yapılan öğrenci temsilciliği ile ilgili iş ve işlemleri yapar.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Öğrencilere yönelik yapılacak her türlü etkinliği Enstitü web sayfasında duyurur.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Enstitü e-postasına ( saglikbilimleri@adu.edu.tr) öğrenci işleri ile ilgili gelen mesajların günlük takibini yapar, cevaplar. Öğrenci işleri ile ilgili olmayan e-postaları ile ilgili sorumlu personele bilgi verir.</w:t>
            </w:r>
          </w:p>
          <w:p w:rsidR="006517A9" w:rsidRPr="00A312CB" w:rsidRDefault="00194126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Anabilim Dallarına öğretim üyesi </w:t>
            </w:r>
            <w:proofErr w:type="gramStart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 edilmesi hakkında alının </w:t>
            </w:r>
            <w:r w:rsidR="006517A9" w:rsidRPr="00A312CB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stitü Yönetim Kurulu Kararlarının Rektör Olurları alındıktan </w:t>
            </w:r>
            <w:r w:rsidR="006517A9" w:rsidRPr="00A312CB">
              <w:rPr>
                <w:rFonts w:ascii="Times New Roman" w:hAnsi="Times New Roman" w:cs="Times New Roman"/>
                <w:sz w:val="20"/>
                <w:szCs w:val="20"/>
              </w:rPr>
              <w:t>sonra YÖKSİS üzerinden ilgili Anabilim Dalına ekler.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YÖKSİS üzerinde herhangi bir sorun olduğunda YÖK Birim Sorumlusundan teknik destek alır.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ADÜZEM’de</w:t>
            </w:r>
            <w:proofErr w:type="spellEnd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 desteğe ihtiyaç duyan öğrencilerin aramalarını yanıtlar.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ADÜZEM ile ilgili sistemsel sorunlarda teknik destek alır.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Bağlı olduğu yöneticileri (Enstitü Müdürü/ Enstitü Sekreteri) tarafından verilen diğer iş ve işlemleri yapar. </w:t>
            </w:r>
          </w:p>
        </w:tc>
      </w:tr>
      <w:tr w:rsidR="006517A9" w:rsidRPr="00A312CB" w:rsidTr="00CB7EC8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6517A9" w:rsidRPr="00A312CB" w:rsidRDefault="006517A9" w:rsidP="00651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Okunması/Bilinmesi gereken Kanun/Yönetmelik/Yönerge vb.</w:t>
            </w:r>
          </w:p>
        </w:tc>
      </w:tr>
      <w:tr w:rsidR="006517A9" w:rsidRPr="00A312CB" w:rsidTr="00CB7EC8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194126" w:rsidRPr="00A312CB" w:rsidRDefault="00194126" w:rsidP="0019412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Yükseköğretim Kanunu (2547)</w:t>
            </w:r>
          </w:p>
          <w:p w:rsidR="00194126" w:rsidRPr="00A312CB" w:rsidRDefault="00194126" w:rsidP="0019412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Devlet Memurları Kanunu (657)</w:t>
            </w:r>
          </w:p>
          <w:p w:rsidR="00194126" w:rsidRPr="00A312CB" w:rsidRDefault="00194126" w:rsidP="0019412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Yüksek Öğretim Personel Kanunu (2914)</w:t>
            </w:r>
          </w:p>
          <w:p w:rsidR="00194126" w:rsidRPr="00A312CB" w:rsidRDefault="00194126" w:rsidP="0019412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Yök</w:t>
            </w:r>
            <w:proofErr w:type="spellEnd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 Lisansüstü Eğitim Ve Öğretim Yönetmeliği</w:t>
            </w:r>
          </w:p>
          <w:p w:rsidR="00194126" w:rsidRPr="00A312CB" w:rsidRDefault="00194126" w:rsidP="0019412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Aydın Adnan Menderes Üniversitesi Lisansüstü Eğitim Yönetmeliği</w:t>
            </w:r>
          </w:p>
          <w:p w:rsidR="00194126" w:rsidRPr="00A312CB" w:rsidRDefault="00194126" w:rsidP="0019412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Aydın Adnan Menderes Üniversitesi Sağlık Bilimleri Enstitüsü Lisansüstü Eğitim Yönergesi</w:t>
            </w:r>
          </w:p>
          <w:p w:rsidR="00194126" w:rsidRPr="00A312CB" w:rsidRDefault="00194126" w:rsidP="0019412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Resmi Yazışmalarda Uygulanacak Usul Ve Esaslar Hakkında Yönetmelik (2646)</w:t>
            </w:r>
          </w:p>
          <w:p w:rsidR="006517A9" w:rsidRPr="00A312CB" w:rsidRDefault="00194126" w:rsidP="006517A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2914 Yükseköğretim Personel Kanunu</w:t>
            </w:r>
          </w:p>
          <w:p w:rsidR="006517A9" w:rsidRPr="00A312CB" w:rsidRDefault="00194126" w:rsidP="006517A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Yükseköğretim Kurumları Öğrenci Disiplin Yönetmeliği</w:t>
            </w:r>
          </w:p>
          <w:p w:rsidR="006517A9" w:rsidRPr="00A312CB" w:rsidRDefault="00194126" w:rsidP="006517A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Resmi Yazışmalarda Uygulanacak Usul Ve Esaslar Yönetmeliği</w:t>
            </w:r>
          </w:p>
          <w:p w:rsidR="00194126" w:rsidRPr="00A312CB" w:rsidRDefault="00194126" w:rsidP="0019412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Yüksek Öğretim Üst Kuruluşları ile Yüksek Öğretim Kurumlarının İdari Teşkilatı Hakkında KHK (124)</w:t>
            </w:r>
          </w:p>
          <w:p w:rsidR="00194126" w:rsidRPr="00A312CB" w:rsidRDefault="00194126" w:rsidP="0019412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Türkiye'de Öğrenim Gören Yabancı Uyruklu Öğrencilere İlişkin Yönetmelik</w:t>
            </w:r>
          </w:p>
          <w:p w:rsidR="00194126" w:rsidRPr="00A312CB" w:rsidRDefault="00194126" w:rsidP="0019412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Üniversiteler Yayın Yönetmeliği</w:t>
            </w:r>
          </w:p>
          <w:p w:rsidR="00194126" w:rsidRPr="00A312CB" w:rsidRDefault="00194126" w:rsidP="0019412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Kişisel Verilerin Korunması Kanunu (6698)</w:t>
            </w:r>
          </w:p>
        </w:tc>
      </w:tr>
      <w:tr w:rsidR="00023866" w:rsidRPr="00A312CB" w:rsidTr="00582331">
        <w:tc>
          <w:tcPr>
            <w:tcW w:w="3119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023866" w:rsidRPr="00A312CB" w:rsidRDefault="00023866" w:rsidP="0002386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Görevli personel</w:t>
            </w:r>
          </w:p>
        </w:tc>
        <w:tc>
          <w:tcPr>
            <w:tcW w:w="2410" w:type="dxa"/>
            <w:tcBorders>
              <w:top w:val="dotted" w:sz="2" w:space="0" w:color="17365D"/>
              <w:bottom w:val="dotted" w:sz="2" w:space="0" w:color="17365D"/>
            </w:tcBorders>
          </w:tcPr>
          <w:p w:rsidR="00023866" w:rsidRPr="00A312CB" w:rsidRDefault="00023866" w:rsidP="0002386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Yardımcı Personeller</w:t>
            </w:r>
          </w:p>
        </w:tc>
        <w:tc>
          <w:tcPr>
            <w:tcW w:w="4819" w:type="dxa"/>
            <w:gridSpan w:val="3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:rsidR="00023866" w:rsidRPr="00A312CB" w:rsidRDefault="00023866" w:rsidP="00023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Birim Amiri</w:t>
            </w:r>
          </w:p>
        </w:tc>
      </w:tr>
      <w:tr w:rsidR="00023866" w:rsidRPr="00A312CB" w:rsidTr="00270C3E">
        <w:tc>
          <w:tcPr>
            <w:tcW w:w="3119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023866" w:rsidRPr="00A312CB" w:rsidRDefault="00023866" w:rsidP="000238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Esra MENGİOĞLU ŞİMŞEK</w:t>
            </w:r>
          </w:p>
        </w:tc>
        <w:tc>
          <w:tcPr>
            <w:tcW w:w="2410" w:type="dxa"/>
            <w:tcBorders>
              <w:top w:val="dotted" w:sz="2" w:space="0" w:color="17365D"/>
              <w:bottom w:val="dotted" w:sz="2" w:space="0" w:color="17365D"/>
            </w:tcBorders>
          </w:tcPr>
          <w:p w:rsidR="00023866" w:rsidRPr="00A312CB" w:rsidRDefault="00023866" w:rsidP="000238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Ramazan SAYIN</w:t>
            </w:r>
          </w:p>
        </w:tc>
        <w:tc>
          <w:tcPr>
            <w:tcW w:w="4819" w:type="dxa"/>
            <w:gridSpan w:val="3"/>
            <w:vMerge w:val="restart"/>
            <w:tcBorders>
              <w:top w:val="dotted" w:sz="2" w:space="0" w:color="17365D"/>
              <w:left w:val="single" w:sz="4" w:space="0" w:color="auto"/>
              <w:right w:val="single" w:sz="4" w:space="0" w:color="auto"/>
            </w:tcBorders>
          </w:tcPr>
          <w:p w:rsidR="00023866" w:rsidRPr="00A312CB" w:rsidRDefault="00023866" w:rsidP="000238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Fahriye GENÇ                 </w:t>
            </w:r>
            <w:proofErr w:type="spellStart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. Süleyman AYPAK</w:t>
            </w:r>
          </w:p>
          <w:p w:rsidR="00023866" w:rsidRPr="00A312CB" w:rsidRDefault="00023866" w:rsidP="000238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Enstitü Sekreteri        </w:t>
            </w:r>
            <w:r w:rsidR="002F36B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Enstitü Müdürü</w:t>
            </w:r>
          </w:p>
        </w:tc>
      </w:tr>
      <w:tr w:rsidR="00023866" w:rsidRPr="00A312CB" w:rsidTr="00270C3E">
        <w:tc>
          <w:tcPr>
            <w:tcW w:w="3119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023866" w:rsidRPr="00A312CB" w:rsidRDefault="00023866" w:rsidP="000238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2" w:space="0" w:color="17365D"/>
              <w:bottom w:val="dotted" w:sz="2" w:space="0" w:color="17365D"/>
            </w:tcBorders>
          </w:tcPr>
          <w:p w:rsidR="00023866" w:rsidRPr="00A312CB" w:rsidRDefault="003F10BA" w:rsidP="000238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Hü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seyin BALTACI</w:t>
            </w:r>
          </w:p>
        </w:tc>
        <w:tc>
          <w:tcPr>
            <w:tcW w:w="4819" w:type="dxa"/>
            <w:gridSpan w:val="3"/>
            <w:vMerge/>
            <w:tcBorders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:rsidR="00023866" w:rsidRPr="00A312CB" w:rsidRDefault="00023866" w:rsidP="000238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27E4" w:rsidRPr="00A312CB" w:rsidRDefault="007727E4">
      <w:pPr>
        <w:rPr>
          <w:rFonts w:ascii="Times New Roman" w:hAnsi="Times New Roman" w:cs="Times New Roman"/>
          <w:sz w:val="20"/>
          <w:szCs w:val="20"/>
        </w:rPr>
      </w:pPr>
    </w:p>
    <w:sectPr w:rsidR="007727E4" w:rsidRPr="00A312CB" w:rsidSect="0022784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20AE9"/>
    <w:rsid w:val="00023866"/>
    <w:rsid w:val="000408FA"/>
    <w:rsid w:val="000527C6"/>
    <w:rsid w:val="000A7E4D"/>
    <w:rsid w:val="00115A74"/>
    <w:rsid w:val="00143646"/>
    <w:rsid w:val="001706A9"/>
    <w:rsid w:val="00194126"/>
    <w:rsid w:val="001C2092"/>
    <w:rsid w:val="001D3156"/>
    <w:rsid w:val="001E552C"/>
    <w:rsid w:val="0022784F"/>
    <w:rsid w:val="0023449C"/>
    <w:rsid w:val="00265BD8"/>
    <w:rsid w:val="002C7A33"/>
    <w:rsid w:val="002E35A9"/>
    <w:rsid w:val="002E66B9"/>
    <w:rsid w:val="002F36B5"/>
    <w:rsid w:val="00334EFB"/>
    <w:rsid w:val="00376206"/>
    <w:rsid w:val="0039574C"/>
    <w:rsid w:val="003C6208"/>
    <w:rsid w:val="003E3455"/>
    <w:rsid w:val="003E68EF"/>
    <w:rsid w:val="003F10BA"/>
    <w:rsid w:val="004B50F3"/>
    <w:rsid w:val="004D6883"/>
    <w:rsid w:val="004E5478"/>
    <w:rsid w:val="00512277"/>
    <w:rsid w:val="00517927"/>
    <w:rsid w:val="005470E0"/>
    <w:rsid w:val="00547D55"/>
    <w:rsid w:val="00570085"/>
    <w:rsid w:val="005A622D"/>
    <w:rsid w:val="005C7B55"/>
    <w:rsid w:val="00621D8B"/>
    <w:rsid w:val="00625A21"/>
    <w:rsid w:val="00632738"/>
    <w:rsid w:val="00642BA6"/>
    <w:rsid w:val="006517A9"/>
    <w:rsid w:val="006D641B"/>
    <w:rsid w:val="006E105B"/>
    <w:rsid w:val="006E3D83"/>
    <w:rsid w:val="00716AA1"/>
    <w:rsid w:val="007361CC"/>
    <w:rsid w:val="00742FCC"/>
    <w:rsid w:val="007575AD"/>
    <w:rsid w:val="007727E4"/>
    <w:rsid w:val="007A4AC3"/>
    <w:rsid w:val="007A50AA"/>
    <w:rsid w:val="007F11E9"/>
    <w:rsid w:val="008371EE"/>
    <w:rsid w:val="00860750"/>
    <w:rsid w:val="008715FC"/>
    <w:rsid w:val="00871E9F"/>
    <w:rsid w:val="008B0007"/>
    <w:rsid w:val="008B0D13"/>
    <w:rsid w:val="008B25F5"/>
    <w:rsid w:val="008C06E1"/>
    <w:rsid w:val="00912EDA"/>
    <w:rsid w:val="009311C0"/>
    <w:rsid w:val="0093235C"/>
    <w:rsid w:val="00941FC1"/>
    <w:rsid w:val="00946226"/>
    <w:rsid w:val="00946C24"/>
    <w:rsid w:val="00971CCD"/>
    <w:rsid w:val="00974EE8"/>
    <w:rsid w:val="00982111"/>
    <w:rsid w:val="009C14E2"/>
    <w:rsid w:val="00A2082D"/>
    <w:rsid w:val="00A300AC"/>
    <w:rsid w:val="00A312CB"/>
    <w:rsid w:val="00A35587"/>
    <w:rsid w:val="00A5223F"/>
    <w:rsid w:val="00A6187C"/>
    <w:rsid w:val="00A62AC7"/>
    <w:rsid w:val="00A819A6"/>
    <w:rsid w:val="00AD1911"/>
    <w:rsid w:val="00B05096"/>
    <w:rsid w:val="00B26249"/>
    <w:rsid w:val="00B537A0"/>
    <w:rsid w:val="00BC43AA"/>
    <w:rsid w:val="00BE1C72"/>
    <w:rsid w:val="00BF7AF5"/>
    <w:rsid w:val="00C1472F"/>
    <w:rsid w:val="00C41B6D"/>
    <w:rsid w:val="00CB7EC8"/>
    <w:rsid w:val="00CE22CB"/>
    <w:rsid w:val="00CE2C4E"/>
    <w:rsid w:val="00DA6EA2"/>
    <w:rsid w:val="00DF3E9B"/>
    <w:rsid w:val="00DF585C"/>
    <w:rsid w:val="00E50517"/>
    <w:rsid w:val="00E70D69"/>
    <w:rsid w:val="00E74F54"/>
    <w:rsid w:val="00EA04AC"/>
    <w:rsid w:val="00EA0A42"/>
    <w:rsid w:val="00EB494E"/>
    <w:rsid w:val="00FA3DF8"/>
    <w:rsid w:val="00FB291D"/>
    <w:rsid w:val="00FC1836"/>
    <w:rsid w:val="00FF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FD283"/>
  <w15:chartTrackingRefBased/>
  <w15:docId w15:val="{5F5EE1A4-1921-461F-AAB8-9CAC2BA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Aidata</cp:lastModifiedBy>
  <cp:revision>6</cp:revision>
  <dcterms:created xsi:type="dcterms:W3CDTF">2024-09-03T12:17:00Z</dcterms:created>
  <dcterms:modified xsi:type="dcterms:W3CDTF">2025-03-17T08:39:00Z</dcterms:modified>
</cp:coreProperties>
</file>